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CE" w:rsidRDefault="008D2C13">
      <w:r>
        <w:rPr>
          <w:noProof/>
        </w:rPr>
        <w:drawing>
          <wp:inline distT="0" distB="0" distL="0" distR="0" wp14:anchorId="40B34DE3" wp14:editId="052A2671">
            <wp:extent cx="596900" cy="716818"/>
            <wp:effectExtent l="0" t="0" r="0" b="7620"/>
            <wp:docPr id="1" name="Image 1" descr="https://intranet.lillemetropole.fr/PublishingImages/logo/2015_logo_carr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PublishingImages/logo/2015_logo_carre_ro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8" cy="7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548255" cy="686782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rous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31" cy="7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13" w:rsidRDefault="008D2C13"/>
    <w:p w:rsidR="008F583B" w:rsidRDefault="008F583B"/>
    <w:p w:rsidR="008F583B" w:rsidRDefault="008F583B" w:rsidP="008F583B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RELEVE DES REMARQUES ET PROPOSITIONS ISSUES DES QUESTIONNAIRES/ATELIERS </w:t>
      </w:r>
    </w:p>
    <w:p w:rsidR="008F583B" w:rsidRPr="0086167B" w:rsidRDefault="008F583B" w:rsidP="008F583B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CF. 1ère REUNION DE CONCERTATION PUBLIQUE </w:t>
      </w:r>
      <w:r>
        <w:rPr>
          <w:rFonts w:ascii="Calibri" w:hAnsi="Calibri"/>
          <w:b/>
          <w:color w:val="000000"/>
          <w:sz w:val="24"/>
          <w:szCs w:val="22"/>
        </w:rPr>
        <w:t>–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RADINGHEM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- 13/11/2018</w:t>
      </w:r>
    </w:p>
    <w:p w:rsidR="008D2C13" w:rsidRDefault="008D2C13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600"/>
        <w:gridCol w:w="3176"/>
        <w:gridCol w:w="3402"/>
      </w:tblGrid>
      <w:tr w:rsidR="008F583B" w:rsidRPr="008F583B" w:rsidTr="00AA442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DEMOGRAPHIE - HABITAT</w:t>
            </w:r>
          </w:p>
        </w:tc>
      </w:tr>
      <w:tr w:rsidR="008F583B" w:rsidRPr="008F583B" w:rsidTr="00AA442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POUR QUI ?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QUELLES FORMES D'HABITAT 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REMARQUES</w:t>
            </w:r>
          </w:p>
        </w:tc>
      </w:tr>
      <w:tr w:rsidR="008F583B" w:rsidRPr="008F583B" w:rsidTr="00AA4423">
        <w:trPr>
          <w:trHeight w:val="9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les jeunes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programmes en accession à la propriété  et locatif sur des petites parcelles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583B" w:rsidRPr="008F583B" w:rsidTr="00AA4423">
        <w:trPr>
          <w:trHeight w:val="6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personnes âgées</w:t>
            </w:r>
          </w:p>
        </w:tc>
        <w:tc>
          <w:tcPr>
            <w:tcW w:w="3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béguinage avec service semi médicalisé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583B" w:rsidRPr="008F583B" w:rsidTr="00AA4423">
        <w:trPr>
          <w:trHeight w:val="18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6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2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les jeunes et personnes âgées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résidences individuelles plutôt dans le centre autour du nouveau centre médical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583B" w:rsidRPr="008F583B" w:rsidTr="00AA4423">
        <w:trPr>
          <w:trHeight w:val="533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583B" w:rsidRPr="008F583B" w:rsidTr="00AA4423">
        <w:trPr>
          <w:trHeight w:val="6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créer des logements, une crèche et un béguinage 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sur le site du Crédit Mutuel relié au village</w:t>
            </w:r>
          </w:p>
        </w:tc>
      </w:tr>
      <w:tr w:rsidR="008F583B" w:rsidRPr="008F583B" w:rsidTr="00AA4423">
        <w:trPr>
          <w:trHeight w:val="23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9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3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les jeunes et personnes âgées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logements de petites surfaces (T2 - T3) R + 2 maxi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structure collective s'intégrant au paysage rural proche des structures existantes</w:t>
            </w:r>
          </w:p>
        </w:tc>
      </w:tr>
      <w:tr w:rsidR="008F583B" w:rsidRPr="008F583B" w:rsidTr="00AA4423">
        <w:trPr>
          <w:trHeight w:val="23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583B" w:rsidRPr="008F583B" w:rsidTr="00AA4423">
        <w:trPr>
          <w:trHeight w:val="24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6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4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les jeunes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réaménager l'existant en locatif accessible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ex: l'ancien Crédit Mutuel</w:t>
            </w:r>
          </w:p>
        </w:tc>
      </w:tr>
      <w:tr w:rsidR="008F583B" w:rsidRPr="008F583B" w:rsidTr="00AA4423">
        <w:trPr>
          <w:trHeight w:val="9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réhabiliter les anciens corps de ferme en logements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583B" w:rsidRPr="008F583B" w:rsidTr="00AA4423">
        <w:trPr>
          <w:trHeight w:val="11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6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5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jeunes couples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privilégier l'accession à la propriété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est-ce que les jeunes veulent habiter à la campagne ?</w:t>
            </w:r>
          </w:p>
        </w:tc>
      </w:tr>
      <w:tr w:rsidR="008F583B" w:rsidRPr="008F583B" w:rsidTr="00AA4423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créer une micro-crèche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583B" w:rsidRPr="008F583B" w:rsidTr="00AA4423">
        <w:trPr>
          <w:trHeight w:val="1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9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6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les ainés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créer des logements plus adaptés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les béguinages ont des logements trop petits, c'est un frein pour les résidants</w:t>
            </w:r>
          </w:p>
        </w:tc>
      </w:tr>
      <w:tr w:rsidR="008F583B" w:rsidRPr="008F583B" w:rsidTr="00AA4423">
        <w:trPr>
          <w:trHeight w:val="786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pas de résidence </w:t>
            </w:r>
            <w:r w:rsidR="00AA4423">
              <w:rPr>
                <w:rFonts w:ascii="Calibri" w:hAnsi="Calibri"/>
                <w:color w:val="000000"/>
                <w:sz w:val="22"/>
                <w:szCs w:val="22"/>
              </w:rPr>
              <w:t xml:space="preserve">en </w:t>
            </w:r>
            <w:bookmarkStart w:id="0" w:name="_GoBack"/>
            <w:bookmarkEnd w:id="0"/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collectif type appartements pour conserver le cadre de vie existant</w:t>
            </w:r>
          </w:p>
        </w:tc>
      </w:tr>
      <w:tr w:rsidR="008F583B" w:rsidRPr="008F583B" w:rsidTr="00AA4423">
        <w:trPr>
          <w:trHeight w:val="1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83B" w:rsidRPr="008F583B" w:rsidRDefault="008F583B" w:rsidP="008F583B"/>
        </w:tc>
      </w:tr>
      <w:tr w:rsidR="008F583B" w:rsidRPr="008F583B" w:rsidTr="00AA4423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F583B" w:rsidRPr="008F583B" w:rsidRDefault="008F583B" w:rsidP="008F58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DEMO HABITAT TABLE 7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 xml:space="preserve">jeunes ménages et ainés du village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(gabarit T2 - T3) R+ 2 maxi pour les collectifs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3B" w:rsidRPr="008F583B" w:rsidRDefault="008F583B" w:rsidP="008F58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58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D2C13" w:rsidRDefault="008D2C13"/>
    <w:p w:rsidR="008D2C13" w:rsidRDefault="008D2C13"/>
    <w:p w:rsidR="008D2C13" w:rsidRDefault="008D2C13"/>
    <w:p w:rsidR="00685BF7" w:rsidRDefault="00685BF7"/>
    <w:p w:rsidR="008D2C13" w:rsidRDefault="008D2C13">
      <w:r>
        <w:rPr>
          <w:noProof/>
        </w:rPr>
        <w:lastRenderedPageBreak/>
        <w:drawing>
          <wp:inline distT="0" distB="0" distL="0" distR="0" wp14:anchorId="3DFE8F16" wp14:editId="69C4062C">
            <wp:extent cx="596900" cy="716818"/>
            <wp:effectExtent l="0" t="0" r="0" b="7620"/>
            <wp:docPr id="3" name="Image 3" descr="https://intranet.lillemetropole.fr/PublishingImages/logo/2015_logo_carr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PublishingImages/logo/2015_logo_carre_ro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8" cy="7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8BD1D45" wp14:editId="6A18CCB6">
            <wp:extent cx="2548255" cy="686782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rous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31" cy="7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8D2C13" w:rsidRDefault="008D2C13"/>
    <w:p w:rsidR="00855792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RELEVE DES REMARQUES ET PROPOSITIONS ISSUES DES QUESTIONNAIRES/ATELIERS </w:t>
      </w:r>
    </w:p>
    <w:p w:rsidR="00855792" w:rsidRPr="0086167B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CF. 1ère REUNION DE CONCERTATION PUBLIQUE </w:t>
      </w:r>
      <w:r>
        <w:rPr>
          <w:rFonts w:ascii="Calibri" w:hAnsi="Calibri"/>
          <w:b/>
          <w:color w:val="000000"/>
          <w:sz w:val="24"/>
          <w:szCs w:val="22"/>
        </w:rPr>
        <w:t>–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RADINGHEM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- 13/11/2018</w:t>
      </w:r>
    </w:p>
    <w:p w:rsidR="00855792" w:rsidRDefault="008D2C13">
      <w:r>
        <w:t xml:space="preserve">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600"/>
        <w:gridCol w:w="2600"/>
        <w:gridCol w:w="4120"/>
      </w:tblGrid>
      <w:tr w:rsidR="00855792" w:rsidRPr="00855792" w:rsidTr="008F583B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MOBILITE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REMARQUES</w:t>
            </w:r>
          </w:p>
        </w:tc>
      </w:tr>
      <w:tr w:rsidR="00855792" w:rsidRPr="00855792" w:rsidTr="008F583B">
        <w:trPr>
          <w:trHeight w:val="61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1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améliorer la situation : développer des parkings à proximité des gares SNCF et routières </w:t>
            </w:r>
          </w:p>
        </w:tc>
      </w:tr>
      <w:tr w:rsidR="00855792" w:rsidRPr="00855792" w:rsidTr="008F583B">
        <w:trPr>
          <w:trHeight w:val="63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co-voiturage  - besoins de stationnement - aménagement des trottoirs de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Radinghem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vers Bois Grenier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2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développer le réseau de bus - gares Armentières, St Philibert - Wavrin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besoin de parking co-voiturage (terrain de foot)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améliorer les trottoirs en dehors du centre</w:t>
            </w:r>
          </w:p>
        </w:tc>
      </w:tr>
      <w:tr w:rsidR="00855792" w:rsidRPr="00855792" w:rsidTr="008F583B">
        <w:trPr>
          <w:trHeight w:val="64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développer les chemins de promenade - les pistes cyclables et piétonnes sur la rue des Hauts Champs et autres…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75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3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adapter la voirie aux transports en commun - augmenter la fréquence des TC vers le centre de la MEL (gares de Lille, CHR, Métro St Philibert…)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installer des voies cyclables et piétonnes (du feu au rond-point de la guerre)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4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développer le co-voiturage avec site pour liaison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Radinghem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/St Philibert en bus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aménager les trottoirs et des lieux pour garer les vélos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développer les chemins piétonniers et cyclables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5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réduire les nuisances : problème de la vitesse entre les 2 panneaux fin de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Radinghem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et Le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Maisnil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- bruit et dangerosité rue de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Fêterie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aménager des TC vers Armentières et Lille (métro)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aménager des pistes cyclables et les trottoirs en dehors du centre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enlever les chicanes sur la rue du Bas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6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créer des continuités de déplacements doux (piétons et cycles) (les chemins qui se perdent dans les champs et inscrits au cadastre…)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créer un parking de co-voiturage sur la commune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développer le réseau de bus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F583B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MOBILITE TABLE 7 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améliorer les TC vers Lille, Lomme et Armentières</w:t>
            </w:r>
          </w:p>
        </w:tc>
      </w:tr>
      <w:tr w:rsidR="00855792" w:rsidRPr="00855792" w:rsidTr="008F583B">
        <w:trPr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créer une zone de co-voiturage</w:t>
            </w:r>
          </w:p>
        </w:tc>
      </w:tr>
    </w:tbl>
    <w:p w:rsidR="008D2C13" w:rsidRDefault="008D2C13"/>
    <w:p w:rsidR="008D2C13" w:rsidRDefault="008D2C13">
      <w:r>
        <w:t xml:space="preserve">               </w:t>
      </w:r>
    </w:p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/>
    <w:p w:rsidR="008D2C13" w:rsidRDefault="008D2C13" w:rsidP="008D2C13">
      <w:r>
        <w:rPr>
          <w:noProof/>
        </w:rPr>
        <w:drawing>
          <wp:inline distT="0" distB="0" distL="0" distR="0" wp14:anchorId="39C3E307" wp14:editId="2AE958E3">
            <wp:extent cx="596900" cy="716818"/>
            <wp:effectExtent l="0" t="0" r="0" b="7620"/>
            <wp:docPr id="7" name="Image 7" descr="https://intranet.lillemetropole.fr/PublishingImages/logo/2015_logo_carr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PublishingImages/logo/2015_logo_carre_ro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8" cy="7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03D208" wp14:editId="0E9D6762">
            <wp:extent cx="2548255" cy="686782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rous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31" cy="7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855792" w:rsidRDefault="00855792" w:rsidP="008D2C13"/>
    <w:p w:rsidR="00855792" w:rsidRDefault="00855792" w:rsidP="008D2C13"/>
    <w:p w:rsidR="00855792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RELEVE DES REMARQUES ET PROPOSITIONS ISSUES DES QUESTIONNAIRES/ATELIERS </w:t>
      </w:r>
    </w:p>
    <w:p w:rsidR="00855792" w:rsidRPr="0086167B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CF. 1ère REUNION DE CONCERTATION PUBLIQUE </w:t>
      </w:r>
      <w:r>
        <w:rPr>
          <w:rFonts w:ascii="Calibri" w:hAnsi="Calibri"/>
          <w:b/>
          <w:color w:val="000000"/>
          <w:sz w:val="24"/>
          <w:szCs w:val="22"/>
        </w:rPr>
        <w:t>–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RADINGHEM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- 13/11/2018</w:t>
      </w:r>
    </w:p>
    <w:p w:rsidR="00855792" w:rsidRDefault="00855792" w:rsidP="008D2C13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2211"/>
        <w:gridCol w:w="2552"/>
        <w:gridCol w:w="3402"/>
      </w:tblGrid>
      <w:tr w:rsidR="00855792" w:rsidRPr="00855792" w:rsidTr="00855792">
        <w:trPr>
          <w:trHeight w:val="3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ENVIRONNEMENT PAYSAGE PATRIMOINE</w:t>
            </w:r>
          </w:p>
        </w:tc>
      </w:tr>
      <w:tr w:rsidR="00855792" w:rsidRPr="00855792" w:rsidTr="00855792">
        <w:trPr>
          <w:trHeight w:val="6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ATOUTS COMMUNAUX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PROPOSITIONS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REMARQUES</w:t>
            </w:r>
          </w:p>
        </w:tc>
      </w:tr>
      <w:tr w:rsidR="00855792" w:rsidRPr="00855792" w:rsidTr="00855792">
        <w:trPr>
          <w:trHeight w:val="1178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1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la campagne rurale et son patrimoine à proximité des villes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150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2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esprit agricole et environnemental - le calme, le plaisir d'être à la campagne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600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3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préserver la plaine des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Weppes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60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préserver l'environnement naturel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6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4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la tranquillité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préserver les chemins communaux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6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5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aucune observation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18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6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le calme, les zones plantées, les haies et les vergers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créer et valoriser des circuits pédestres cohérents - développer le tourisme vert et la mémoire de la grande guerre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18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ENVI/PAYSA/PATRI. TABLE 7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conserver l'aspect rural - maintenir l'aspect "talus" du paysage - ne plus construire dans les zones inondables - maintenir des cônes de vision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D2C13" w:rsidRDefault="008D2C13"/>
    <w:p w:rsidR="008F583B" w:rsidRDefault="008F583B"/>
    <w:p w:rsidR="008F583B" w:rsidRDefault="008F583B"/>
    <w:p w:rsidR="008F583B" w:rsidRDefault="008F583B"/>
    <w:p w:rsidR="008F583B" w:rsidRDefault="008F583B"/>
    <w:p w:rsidR="008F583B" w:rsidRDefault="008F583B"/>
    <w:p w:rsidR="008D2C13" w:rsidRPr="008F583B" w:rsidRDefault="008D2C13" w:rsidP="008D2C13">
      <w:pPr>
        <w:rPr>
          <w:b/>
        </w:rPr>
      </w:pPr>
      <w:r w:rsidRPr="008F583B">
        <w:rPr>
          <w:b/>
          <w:noProof/>
        </w:rPr>
        <w:drawing>
          <wp:inline distT="0" distB="0" distL="0" distR="0" wp14:anchorId="39C3E307" wp14:editId="2AE958E3">
            <wp:extent cx="596900" cy="716818"/>
            <wp:effectExtent l="0" t="0" r="0" b="7620"/>
            <wp:docPr id="9" name="Image 9" descr="https://intranet.lillemetropole.fr/PublishingImages/logo/2015_logo_carr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PublishingImages/logo/2015_logo_carre_ro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8" cy="7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83B">
        <w:rPr>
          <w:b/>
        </w:rPr>
        <w:t xml:space="preserve">                                                                                                     </w:t>
      </w:r>
      <w:r w:rsidRPr="008F583B">
        <w:rPr>
          <w:b/>
          <w:noProof/>
        </w:rPr>
        <w:drawing>
          <wp:inline distT="0" distB="0" distL="0" distR="0" wp14:anchorId="5503D208" wp14:editId="0E9D6762">
            <wp:extent cx="2548255" cy="686782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rous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31" cy="7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83B">
        <w:rPr>
          <w:b/>
        </w:rPr>
        <w:t xml:space="preserve">   </w:t>
      </w:r>
    </w:p>
    <w:p w:rsidR="008D2C13" w:rsidRDefault="008D2C13"/>
    <w:p w:rsidR="00855792" w:rsidRDefault="00855792"/>
    <w:p w:rsidR="00855792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RELEVE DES REMARQUES ET PROPOSITIONS ISSUES DES QUESTIONNAIRES/ATELIERS </w:t>
      </w:r>
    </w:p>
    <w:p w:rsidR="00855792" w:rsidRPr="0086167B" w:rsidRDefault="00855792" w:rsidP="00855792">
      <w:pPr>
        <w:shd w:val="clear" w:color="auto" w:fill="D9D9D9" w:themeFill="background1" w:themeFillShade="D9"/>
        <w:jc w:val="center"/>
        <w:rPr>
          <w:rFonts w:ascii="Calibri" w:hAnsi="Calibri"/>
          <w:b/>
          <w:color w:val="000000"/>
          <w:sz w:val="24"/>
          <w:szCs w:val="22"/>
        </w:rPr>
      </w:pPr>
      <w:r w:rsidRPr="008D2C13">
        <w:rPr>
          <w:rFonts w:ascii="Calibri" w:hAnsi="Calibri"/>
          <w:b/>
          <w:color w:val="000000"/>
          <w:sz w:val="24"/>
          <w:szCs w:val="22"/>
        </w:rPr>
        <w:t xml:space="preserve">CF. 1ère REUNION DE CONCERTATION PUBLIQUE </w:t>
      </w:r>
      <w:r>
        <w:rPr>
          <w:rFonts w:ascii="Calibri" w:hAnsi="Calibri"/>
          <w:b/>
          <w:color w:val="000000"/>
          <w:sz w:val="24"/>
          <w:szCs w:val="22"/>
        </w:rPr>
        <w:t>–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RADINGHEM</w:t>
      </w:r>
      <w:r w:rsidRPr="008D2C13">
        <w:rPr>
          <w:rFonts w:ascii="Calibri" w:hAnsi="Calibri"/>
          <w:b/>
          <w:color w:val="000000"/>
          <w:sz w:val="24"/>
          <w:szCs w:val="22"/>
        </w:rPr>
        <w:t xml:space="preserve"> </w:t>
      </w:r>
      <w:r>
        <w:rPr>
          <w:rFonts w:ascii="Calibri" w:hAnsi="Calibri"/>
          <w:b/>
          <w:color w:val="000000"/>
          <w:sz w:val="24"/>
          <w:szCs w:val="22"/>
        </w:rPr>
        <w:t>- 1</w:t>
      </w:r>
      <w:r>
        <w:rPr>
          <w:rFonts w:ascii="Calibri" w:hAnsi="Calibri"/>
          <w:b/>
          <w:color w:val="000000"/>
          <w:sz w:val="24"/>
          <w:szCs w:val="22"/>
        </w:rPr>
        <w:t>3</w:t>
      </w:r>
      <w:r>
        <w:rPr>
          <w:rFonts w:ascii="Calibri" w:hAnsi="Calibri"/>
          <w:b/>
          <w:color w:val="000000"/>
          <w:sz w:val="24"/>
          <w:szCs w:val="22"/>
        </w:rPr>
        <w:t>/11/2018</w:t>
      </w:r>
    </w:p>
    <w:p w:rsidR="0086167B" w:rsidRDefault="0086167B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083"/>
        <w:gridCol w:w="2551"/>
        <w:gridCol w:w="3827"/>
      </w:tblGrid>
      <w:tr w:rsidR="00855792" w:rsidRPr="00855792" w:rsidTr="0085579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ECONOMIE EQUIPEMENTS </w:t>
            </w:r>
          </w:p>
        </w:tc>
      </w:tr>
      <w:tr w:rsidR="00855792" w:rsidRPr="00855792" w:rsidTr="00855792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ATOUTS COMMUNAUX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PROPOSITIONS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REMARQUES</w:t>
            </w:r>
          </w:p>
        </w:tc>
      </w:tr>
      <w:tr w:rsidR="00855792" w:rsidRPr="00855792" w:rsidTr="00855792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1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offre de commerces faible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des commerces ambulants pour les personnes âgées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2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besoin d'un service postal en mairie ou dans un magasin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3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développer des très petits commerces de centre-ville - micro crèche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4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besoin d'une boulangerie, d'un distributeur d'argent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pourquoi pas un "marché agricole" circuit court/vente directe sur le site du Crédit Mutuel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5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Aucune observation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140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6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circuit court bien </w:t>
            </w:r>
            <w:proofErr w:type="gram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diversifié</w:t>
            </w:r>
            <w:proofErr w:type="gram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dans les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Weppes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Ennetières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, Le </w:t>
            </w:r>
            <w:proofErr w:type="spellStart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Maisnil</w:t>
            </w:r>
            <w:proofErr w:type="spellEnd"/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réhabiliter le site du Crédit Mutuel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pas trop d'offre clientèle pour un commerce sur place (problème de viabilité/rentabilité)  </w:t>
            </w:r>
          </w:p>
        </w:tc>
      </w:tr>
      <w:tr w:rsidR="00855792" w:rsidRPr="00855792" w:rsidTr="0085579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92" w:rsidRPr="00855792" w:rsidRDefault="00855792" w:rsidP="00855792"/>
        </w:tc>
      </w:tr>
      <w:tr w:rsidR="00855792" w:rsidRPr="00855792" w:rsidTr="00855792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5792" w:rsidRPr="00855792" w:rsidRDefault="00855792" w:rsidP="0085579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 xml:space="preserve">ECO/EQPTS TABLE 7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une supérette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792" w:rsidRPr="00855792" w:rsidRDefault="00855792" w:rsidP="00855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7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D2C13" w:rsidRDefault="008D2C13"/>
    <w:p w:rsidR="008D2C13" w:rsidRDefault="008D2C13"/>
    <w:sectPr w:rsidR="008D2C13" w:rsidSect="00223260">
      <w:pgSz w:w="11906" w:h="16838"/>
      <w:pgMar w:top="567" w:right="849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3"/>
    <w:rsid w:val="001415CE"/>
    <w:rsid w:val="00223260"/>
    <w:rsid w:val="00685BF7"/>
    <w:rsid w:val="00855792"/>
    <w:rsid w:val="0086167B"/>
    <w:rsid w:val="008D2C13"/>
    <w:rsid w:val="008F583B"/>
    <w:rsid w:val="00A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4905-FC21-4684-8F2C-35FF91F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4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85C8B25C86015D4B9937C736D4B8C616" ma:contentTypeVersion="8" ma:contentTypeDescription="Type de contenu Documents LM" ma:contentTypeScope="" ma:versionID="ab974e411a442a0e8e7979cf76418887">
  <xsd:schema xmlns:xsd="http://www.w3.org/2001/XMLSchema" xmlns:xs="http://www.w3.org/2001/XMLSchema" xmlns:p="http://schemas.microsoft.com/office/2006/metadata/properties" xmlns:ns2="9257bbca-9a66-40bc-8f01-985b668629bf" xmlns:ns3="http://schemas.microsoft.com/sharepoint/v3/fields" xmlns:ns4="9257BBCA-9A66-40BC-8F01-985B668629BF" xmlns:ns5="6326f19d-4cca-4192-af89-47a0c347c26a" targetNamespace="http://schemas.microsoft.com/office/2006/metadata/properties" ma:root="true" ma:fieldsID="08c8c336b0bf758880f9a4f41d62b5b7" ns2:_="" ns3:_="" ns4:_="" ns5:_="">
    <xsd:import namespace="9257bbca-9a66-40bc-8f01-985b668629bf"/>
    <xsd:import namespace="http://schemas.microsoft.com/sharepoint/v3/fields"/>
    <xsd:import namespace="9257BBCA-9A66-40BC-8F01-985B668629BF"/>
    <xsd:import namespace="6326f19d-4cca-4192-af89-47a0c347c26a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4:LM_DateEnregistrement"/>
                <xsd:element ref="ns4:LM_Editeur"/>
                <xsd:element ref="ns4:LM_Droits"/>
                <xsd:element ref="ns4:LM_Doc_DureeDeVie" minOccurs="0"/>
                <xsd:element ref="ns4:LM_Doc_ActionArchivage" minOccurs="0"/>
                <xsd:element ref="ns4:LM_Auteur" minOccurs="0"/>
                <xsd:element ref="ns4:LM_AuteurLibre" minOccurs="0"/>
                <xsd:element ref="ns4:LM_Resume" minOccurs="0"/>
                <xsd:element ref="ns3:LM_Doc_Lieu_1" minOccurs="0"/>
                <xsd:element ref="ns4:LM_Contributeur" minOccurs="0"/>
                <xsd:element ref="ns4:LM_ContributeurExterne" minOccurs="0"/>
                <xsd:element ref="ns4:LM_Identifiant" minOccurs="0"/>
                <xsd:element ref="ns4:LM_Source" minOccurs="0"/>
                <xsd:element ref="ns4:LM_Relation" minOccurs="0"/>
                <xsd:element ref="ns4:LM_Taille" minOccurs="0"/>
                <xsd:element ref="ns2:o9896ecf9bcb480cbcd4471baabacbd5" minOccurs="0"/>
                <xsd:element ref="ns5:TaxCatchAll" minOccurs="0"/>
                <xsd:element ref="ns2:aa5aa22c797f44f39c884de565b9e2bd" minOccurs="0"/>
                <xsd:element ref="ns2:o69c8de781734a20abe0c97897a9b883" minOccurs="0"/>
                <xsd:element ref="ns4:EliseDate" minOccurs="0"/>
                <xsd:element ref="ns4:EliseChrono" minOccurs="0"/>
                <xsd:element ref="ns4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bca-9a66-40bc-8f01-985b668629bf" elementFormDefault="qualified">
    <xsd:import namespace="http://schemas.microsoft.com/office/2006/documentManagement/types"/>
    <xsd:import namespace="http://schemas.microsoft.com/office/infopath/2007/PartnerControls"/>
    <xsd:element name="o9896ecf9bcb480cbcd4471baabacbd5" ma:index="26" nillable="true" ma:taxonomy="true" ma:internalName="o9896ecf9bcb480cbcd4471baabacbd5" ma:taxonomyFieldName="LM_Doc_Lieu" ma:displayName="Lieu" ma:default="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5aa22c797f44f39c884de565b9e2bd" ma:index="29" nillable="true" ma:displayName="Mot-clés_0" ma:hidden="true" ma:internalName="aa5aa22c797f44f39c884de565b9e2bd">
      <xsd:simpleType>
        <xsd:restriction base="dms:Note"/>
      </xsd:simpleType>
    </xsd:element>
    <xsd:element name="o69c8de781734a20abe0c97897a9b883" ma:index="31" nillable="true" ma:displayName="Typologie_0" ma:hidden="true" ma:internalName="o69c8de781734a20abe0c97897a9b88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default="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default="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displayName="LM_Doc_Lieu_1" ma:hidden="true" ma:internalName="LM_Doc_Lieu_1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BCA-9A66-40BC-8F01-985B668629BF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 ma:readOnly="false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2" nillable="true" ma:displayName="EliseDate" ma:internalName="EliseDate">
      <xsd:simpleType>
        <xsd:restriction base="dms:DateTime"/>
      </xsd:simpleType>
    </xsd:element>
    <xsd:element name="EliseChrono" ma:index="33" nillable="true" ma:displayName="EliseChrono" ma:internalName="EliseChrono">
      <xsd:simpleType>
        <xsd:restriction base="dms:Text"/>
      </xsd:simpleType>
    </xsd:element>
    <xsd:element name="EliseUrl" ma:index="34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f19d-4cca-4192-af89-47a0c347c26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6bec7-0b5a-4bf9-9246-ed3c5132a499}" ma:internalName="TaxCatchAll" ma:showField="CatchAllData" ma:web="6326f19d-4cca-4192-af89-47a0c347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roits xmlns="9257BBCA-9A66-40BC-8F01-985B668629BF">Tous droits réservés</LM_Droits>
    <LM_Identifiant xmlns="9257BBCA-9A66-40BC-8F01-985B668629BF" xsi:nil="true"/>
    <LM_AuteurLibre xmlns="9257BBCA-9A66-40BC-8F01-985B668629BF" xsi:nil="true"/>
    <LM_Doc_Lieu_1 xmlns="http://schemas.microsoft.com/sharepoint/v3/fields" xsi:nil="true"/>
    <LM_Taille xmlns="9257BBCA-9A66-40BC-8F01-985B668629BF" xsi:nil="true"/>
    <o9896ecf9bcb480cbcd4471baabacbd5 xmlns="9257bbca-9a66-40bc-8f01-985b668629bf">
      <Terms xmlns="http://schemas.microsoft.com/office/infopath/2007/PartnerControls"/>
    </o9896ecf9bcb480cbcd4471baabacbd5>
    <LM_Editeur xmlns="9257BBCA-9A66-40BC-8F01-985B668629BF">Métropole Européenne de Lille</LM_Editeur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2dc22aed-ec62-4d7d-b99e-b2a9bd8d7b0e</TermId>
        </TermInfo>
      </Terms>
    </LM_Doc_Classement_1>
    <TaxCatchAll xmlns="6326f19d-4cca-4192-af89-47a0c347c26a">
      <Value>23</Value>
      <Value>110</Value>
    </TaxCatchAll>
    <EliseDate xmlns="9257BBCA-9A66-40BC-8F01-985B668629BF" xsi:nil="true"/>
    <EliseChrono xmlns="9257BBCA-9A66-40BC-8F01-985B668629BF" xsi:nil="true"/>
    <LM_Doc_DureeDeVie xmlns="9257BBCA-9A66-40BC-8F01-985B668629BF" xsi:nil="true"/>
    <LM_ContributeurExterne xmlns="9257BBCA-9A66-40BC-8F01-985B668629BF" xsi:nil="true"/>
    <LM_DateEnregistrement xmlns="9257BBCA-9A66-40BC-8F01-985B668629BF"/>
    <LM_Contributeur xmlns="9257BBCA-9A66-40BC-8F01-985B668629BF">
      <UserInfo>
        <DisplayName/>
        <AccountId xsi:nil="true"/>
        <AccountType/>
      </UserInfo>
    </LM_Contributeur>
    <LM_Source xmlns="9257BBCA-9A66-40BC-8F01-985B668629BF">
      <Url xsi:nil="true"/>
      <Description xsi:nil="true"/>
    </LM_Source>
    <EliseUrl xmlns="9257BBCA-9A66-40BC-8F01-985B668629BF">
      <Url xsi:nil="true"/>
      <Description xsi:nil="true"/>
    </EliseUrl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 local d'urbanisme</TermName>
          <TermId xmlns="http://schemas.microsoft.com/office/infopath/2007/PartnerControls">0bc603d3-07cf-45ee-9bb8-aa2f325c8fd2</TermId>
        </TermInfo>
      </Terms>
    </LM_Doc_MotCle_1>
    <LM_Doc_ActionArchivage xmlns="9257BBCA-9A66-40BC-8F01-985B668629BF" xsi:nil="true"/>
    <o69c8de781734a20abe0c97897a9b883 xmlns="9257bbca-9a66-40bc-8f01-985b668629bf" xsi:nil="true"/>
    <LM_Resume xmlns="9257BBCA-9A66-40BC-8F01-985B668629BF" xsi:nil="true"/>
    <aa5aa22c797f44f39c884de565b9e2bd xmlns="9257bbca-9a66-40bc-8f01-985b668629bf" xsi:nil="true"/>
    <LM_Auteur xmlns="9257BBCA-9A66-40BC-8F01-985B668629BF">
      <UserInfo>
        <DisplayName/>
        <AccountId xsi:nil="true"/>
        <AccountType/>
      </UserInfo>
    </LM_Auteur>
    <LM_Relation xmlns="9257BBCA-9A66-40BC-8F01-985B668629BF">
      <Url xsi:nil="true"/>
      <Description xsi:nil="true"/>
    </LM_Relation>
  </documentManagement>
</p:properties>
</file>

<file path=customXml/itemProps1.xml><?xml version="1.0" encoding="utf-8"?>
<ds:datastoreItem xmlns:ds="http://schemas.openxmlformats.org/officeDocument/2006/customXml" ds:itemID="{0F63E948-63B6-45A0-8044-88261866D65C}"/>
</file>

<file path=customXml/itemProps2.xml><?xml version="1.0" encoding="utf-8"?>
<ds:datastoreItem xmlns:ds="http://schemas.openxmlformats.org/officeDocument/2006/customXml" ds:itemID="{FC0E31EB-EDE2-4227-9EDB-51CF024C8A24}"/>
</file>

<file path=customXml/itemProps3.xml><?xml version="1.0" encoding="utf-8"?>
<ds:datastoreItem xmlns:ds="http://schemas.openxmlformats.org/officeDocument/2006/customXml" ds:itemID="{7B8F6F44-0CA6-45D4-B61E-C7C3BAF88620}"/>
</file>

<file path=docProps/app.xml><?xml version="1.0" encoding="utf-8"?>
<Properties xmlns="http://schemas.openxmlformats.org/officeDocument/2006/extended-properties" xmlns:vt="http://schemas.openxmlformats.org/officeDocument/2006/docPropsVTypes">
  <Template>49FC02BA.dotm</Template>
  <TotalTime>94</TotalTime>
  <Pages>4</Pages>
  <Words>766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BONONI Jean-Baptiste</dc:creator>
  <cp:keywords/>
  <dc:description/>
  <cp:lastModifiedBy>BONONI Jean-Baptiste</cp:lastModifiedBy>
  <cp:revision>4</cp:revision>
  <cp:lastPrinted>2018-11-28T14:12:00Z</cp:lastPrinted>
  <dcterms:created xsi:type="dcterms:W3CDTF">2018-11-28T09:38:00Z</dcterms:created>
  <dcterms:modified xsi:type="dcterms:W3CDTF">2018-11-28T14:13:00Z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0x010100F845AE67FD694770A9119A97FB6AF2EA0085C8B25C86015D4B9937C736D4B8C616</vt:lpwstr>
  </property>
  <property fmtid="{D5CDD505-2E9C-101B-9397-08002B2CF9AE}" pid="3" name="LM_Doc_MotCle">
    <vt:lpwstr>23;#Plan local d'urbanisme|0bc603d3-07cf-45ee-9bb8-aa2f325c8fd2</vt:lpwstr>
  </property>
  <property fmtid="{D5CDD505-2E9C-101B-9397-08002B2CF9AE}" pid="4" name="LM_Doc_Classement">
    <vt:lpwstr>110;#Document|2dc22aed-ec62-4d7d-b99e-b2a9bd8d7b0e</vt:lpwstr>
  </property>
</Properties>
</file>